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01" w:rsidRPr="00D43817" w:rsidRDefault="00E85091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0" w:line="240" w:lineRule="auto"/>
        <w:ind w:left="5341" w:right="119"/>
        <w:rPr>
          <w:sz w:val="24"/>
          <w:szCs w:val="24"/>
        </w:rPr>
      </w:pPr>
      <w:r>
        <w:t xml:space="preserve"> </w:t>
      </w:r>
      <w:r w:rsidR="00304165" w:rsidRPr="00D43817">
        <w:rPr>
          <w:sz w:val="24"/>
          <w:szCs w:val="24"/>
        </w:rPr>
        <w:t xml:space="preserve">Приложение № 2 к постановлению </w:t>
      </w:r>
      <w:r w:rsidRPr="00D43817">
        <w:rPr>
          <w:sz w:val="24"/>
          <w:szCs w:val="24"/>
        </w:rPr>
        <w:t>Администрации Тамбовского</w:t>
      </w:r>
      <w:r w:rsidR="00304165" w:rsidRPr="00D43817">
        <w:rPr>
          <w:sz w:val="24"/>
          <w:szCs w:val="24"/>
        </w:rPr>
        <w:t xml:space="preserve"> района от </w:t>
      </w:r>
      <w:r w:rsidR="00963ADC" w:rsidRPr="00D43817">
        <w:rPr>
          <w:sz w:val="24"/>
          <w:szCs w:val="24"/>
        </w:rPr>
        <w:t xml:space="preserve">13.12.2017 </w:t>
      </w:r>
      <w:r w:rsidR="00304165" w:rsidRPr="00D43817">
        <w:rPr>
          <w:sz w:val="24"/>
          <w:szCs w:val="24"/>
        </w:rPr>
        <w:t xml:space="preserve"> № </w:t>
      </w:r>
      <w:r w:rsidR="00963ADC" w:rsidRPr="00D43817">
        <w:rPr>
          <w:sz w:val="24"/>
          <w:szCs w:val="24"/>
        </w:rPr>
        <w:t>1868</w:t>
      </w:r>
    </w:p>
    <w:p w:rsidR="00963ADC" w:rsidRDefault="00963ADC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23" w:line="210" w:lineRule="exact"/>
        <w:ind w:left="220"/>
        <w:jc w:val="center"/>
      </w:pPr>
    </w:p>
    <w:p w:rsidR="00963ADC" w:rsidRDefault="00963ADC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23" w:line="210" w:lineRule="exact"/>
        <w:ind w:left="220"/>
        <w:jc w:val="center"/>
      </w:pPr>
    </w:p>
    <w:p w:rsidR="00963ADC" w:rsidRDefault="00963ADC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23" w:line="210" w:lineRule="exact"/>
        <w:ind w:left="220"/>
        <w:jc w:val="center"/>
      </w:pPr>
    </w:p>
    <w:p w:rsidR="00963ADC" w:rsidRDefault="00963ADC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23" w:line="210" w:lineRule="exact"/>
        <w:ind w:left="220"/>
        <w:jc w:val="center"/>
      </w:pP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23" w:line="210" w:lineRule="exact"/>
        <w:ind w:left="220"/>
        <w:jc w:val="center"/>
        <w:rPr>
          <w:b/>
          <w:sz w:val="28"/>
          <w:szCs w:val="28"/>
        </w:rPr>
      </w:pPr>
      <w:r w:rsidRPr="00963ADC">
        <w:rPr>
          <w:b/>
          <w:sz w:val="28"/>
          <w:szCs w:val="28"/>
        </w:rPr>
        <w:t>Положение</w:t>
      </w:r>
    </w:p>
    <w:p w:rsidR="000E1E01" w:rsidRPr="00963ADC" w:rsidRDefault="00E85091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175" w:line="210" w:lineRule="exact"/>
        <w:ind w:left="220"/>
        <w:jc w:val="center"/>
        <w:rPr>
          <w:b/>
          <w:sz w:val="28"/>
          <w:szCs w:val="28"/>
        </w:rPr>
      </w:pPr>
      <w:r w:rsidRPr="00963ADC">
        <w:rPr>
          <w:b/>
          <w:sz w:val="28"/>
          <w:szCs w:val="28"/>
        </w:rPr>
        <w:t>о п</w:t>
      </w:r>
      <w:r w:rsidR="00304165" w:rsidRPr="00963ADC">
        <w:rPr>
          <w:b/>
          <w:sz w:val="28"/>
          <w:szCs w:val="28"/>
        </w:rPr>
        <w:t>ротивоэпизоотической комиссии Тамбовского района</w:t>
      </w:r>
    </w:p>
    <w:p w:rsidR="000E1E01" w:rsidRPr="00963ADC" w:rsidRDefault="00E85091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0" w:line="326" w:lineRule="exact"/>
        <w:ind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1. </w:t>
      </w:r>
      <w:r w:rsidR="00304165" w:rsidRPr="00963ADC">
        <w:rPr>
          <w:sz w:val="24"/>
          <w:szCs w:val="24"/>
        </w:rPr>
        <w:t>Противоэпизоотическая комиссия Тамбовского района (далее Комиссия) является координационным органом, обеспечивающим согласованные действия заинтересованных органов самоуправления, предприятий, учреждений и организаций района независимо от их ведомственной принадлежности и организационно - правовой формы в решении задач, направленных на предупреждение, профилактику массовых инфекционных заболеваний животных и птиц, обеспечение эпизоотического благополучия.</w:t>
      </w:r>
    </w:p>
    <w:p w:rsidR="000E1E01" w:rsidRPr="00963ADC" w:rsidRDefault="00E85091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2. </w:t>
      </w:r>
      <w:r w:rsidR="00304165" w:rsidRPr="00963ADC">
        <w:rPr>
          <w:sz w:val="24"/>
          <w:szCs w:val="24"/>
        </w:rPr>
        <w:t>Комиссия в своей деятельности руководствуется законодательством Российской Федерации и Амурской области, а также настоящим Положением.</w:t>
      </w:r>
    </w:p>
    <w:p w:rsidR="000E1E01" w:rsidRPr="00963ADC" w:rsidRDefault="00E85091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0" w:line="326" w:lineRule="exact"/>
        <w:ind w:lef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3. </w:t>
      </w:r>
      <w:r w:rsidR="00304165" w:rsidRPr="00963ADC">
        <w:rPr>
          <w:sz w:val="24"/>
          <w:szCs w:val="24"/>
        </w:rPr>
        <w:t>Основными задачами Комиссии являются: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numPr>
          <w:ilvl w:val="0"/>
          <w:numId w:val="1"/>
        </w:numPr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 разработка мер по обеспечению профилактики массовых инфекционных заболеваний животных и птиц, обеспечение эпизоотического благополучия;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numPr>
          <w:ilvl w:val="0"/>
          <w:numId w:val="1"/>
        </w:numPr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 рассмотрение и решение вопросов координации деятельности заинтересованных органов местного самоуправления, предприятий, учреждений и организаций района независимо от их подчиненности и формы собственности, а также должностных лиц и граждан в области профил</w:t>
      </w:r>
      <w:r w:rsidR="00963ADC">
        <w:rPr>
          <w:sz w:val="24"/>
          <w:szCs w:val="24"/>
        </w:rPr>
        <w:t>актики массовых инфекционных и н</w:t>
      </w:r>
      <w:r w:rsidRPr="00963ADC">
        <w:rPr>
          <w:sz w:val="24"/>
          <w:szCs w:val="24"/>
        </w:rPr>
        <w:t>еинфекционных заболеваний животных и птиц, обеспечения эпизоотического благополучия, а также по вопросам выполнения ветеринарного законодательства Российской Федерации;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numPr>
          <w:ilvl w:val="0"/>
          <w:numId w:val="1"/>
        </w:numPr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 участие в разработке муниципальных программ, инвестиционных проектов, вносимых на рассмотрение губернатору области и главе района по проблемам профилактики массовых инфекционных и неинфекционных заболеваний животных и птиц, обеспечения эпизоотического благополучия;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numPr>
          <w:ilvl w:val="0"/>
          <w:numId w:val="1"/>
        </w:numPr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 подготовка и внесения в установленном порядке предложений по совершенствованию законодательных и иных нормативных правовых актов по предупреждению массовых заболеваний и обеспечению эпизоотического благополучия, а также по вопросам возмещения ущерба, причиненного в результате нарушения ветеринарного законодательства Российской Федерации.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>4. Комиссия в соответствии с возложенными на нее задачами осуществляет выполнение следующих функций: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numPr>
          <w:ilvl w:val="0"/>
          <w:numId w:val="1"/>
        </w:numPr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 организует оперативное рассмотрение вопросов, связанных с возникновением на территории Тамбовского района эпизоотического неблагополучия, массовых заболеваний животных и птиц, и их предупреждения;</w:t>
      </w:r>
    </w:p>
    <w:p w:rsidR="000E1E01" w:rsidRPr="00963ADC" w:rsidRDefault="00304165" w:rsidP="00D43817">
      <w:pPr>
        <w:pStyle w:val="1"/>
        <w:framePr w:w="8770" w:h="14407" w:hRule="exact" w:wrap="around" w:vAnchor="page" w:hAnchor="page" w:x="1561" w:y="421"/>
        <w:numPr>
          <w:ilvl w:val="0"/>
          <w:numId w:val="1"/>
        </w:numPr>
        <w:shd w:val="clear" w:color="auto" w:fill="auto"/>
        <w:spacing w:after="0" w:line="326" w:lineRule="exact"/>
        <w:ind w:left="20" w:right="20"/>
        <w:jc w:val="both"/>
        <w:rPr>
          <w:sz w:val="24"/>
          <w:szCs w:val="24"/>
        </w:rPr>
      </w:pPr>
      <w:r w:rsidRPr="00963ADC">
        <w:rPr>
          <w:sz w:val="24"/>
          <w:szCs w:val="24"/>
        </w:rPr>
        <w:t xml:space="preserve"> разрабатывает и организует осуществление комплексных мероприятий, обеспечивающих локализацию и ликвидацию органов массовых инфекционных заболеваний животных и птиц, улучшение эпизоотической обстановки, принимает решение по этим вопросам и контролирует их выполнение;</w:t>
      </w:r>
    </w:p>
    <w:p w:rsidR="000E1E01" w:rsidRPr="00963ADC" w:rsidRDefault="000E1E01">
      <w:pPr>
        <w:sectPr w:rsidR="000E1E01" w:rsidRPr="00963ADC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numPr>
          <w:ilvl w:val="0"/>
          <w:numId w:val="2"/>
        </w:numPr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lastRenderedPageBreak/>
        <w:t xml:space="preserve"> рассматривает и оценивает состояние эпизоотической обстановки на территории Тамбовского района и делает прогнозы ее изменения, рассматривает выполнение ветеринарного законодательства Российской Федерации на территории Тамбовского района;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numPr>
          <w:ilvl w:val="0"/>
          <w:numId w:val="2"/>
        </w:numPr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информирует главу района о случаях массовых инфекционных и неинфекционных заболеваний животных и птиц и принятых </w:t>
      </w:r>
      <w:proofErr w:type="gramStart"/>
      <w:r w:rsidRPr="00963ADC">
        <w:rPr>
          <w:rStyle w:val="0pt"/>
          <w:sz w:val="24"/>
          <w:szCs w:val="24"/>
        </w:rPr>
        <w:t>мерах</w:t>
      </w:r>
      <w:proofErr w:type="gramEnd"/>
      <w:r w:rsidRPr="00963ADC">
        <w:rPr>
          <w:rStyle w:val="0pt"/>
          <w:sz w:val="24"/>
          <w:szCs w:val="24"/>
        </w:rPr>
        <w:t xml:space="preserve"> но их ликвидации;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numPr>
          <w:ilvl w:val="0"/>
          <w:numId w:val="2"/>
        </w:numPr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подготавливает рекомендации по решению проблем профилактики массовых заболеваний животных и птиц, обеспечению эпизоотического благополучия.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>5.Комиссия имеет право: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numPr>
          <w:ilvl w:val="0"/>
          <w:numId w:val="2"/>
        </w:numPr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получать от федеральных органов исполнительной власти, органов исполнительной власти субъектов Российской Федерации и органов местного самоуправления информацию о случаях массовых заболеваний животных и птиц, неудовлетворительной эпизоотической обстановке, нарушениях ветеринарного законодательства Российской Федерации и принимаемых мерах по предупреждению распространения карантинных и особо опасных заболеваний животных и птиц, обеспечению эпизоотического благополучия;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numPr>
          <w:ilvl w:val="0"/>
          <w:numId w:val="2"/>
        </w:numPr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заслушивать на своих заседаниях должностных лиц органов местного самоуправления, руководителей предприятий, учреждений и организаций района независимо от их ведомственной подчиненности и форм собственности по реализации мер, направленных на профилактику массовых заболеваний животных и птиц, обеспечение эпизоотического благополучия, а также выполнению решений Комиссии, принятых в соответствии с се компетенцией.</w:t>
      </w:r>
    </w:p>
    <w:p w:rsidR="000E1E01" w:rsidRPr="00963ADC" w:rsidRDefault="00E85091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/>
        <w:rPr>
          <w:rStyle w:val="0pt"/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6. </w:t>
      </w:r>
      <w:r w:rsidR="00304165" w:rsidRPr="00963ADC">
        <w:rPr>
          <w:rStyle w:val="0pt"/>
          <w:sz w:val="24"/>
          <w:szCs w:val="24"/>
        </w:rPr>
        <w:t>Состав Комиссии утверждается главой района.</w:t>
      </w:r>
    </w:p>
    <w:p w:rsidR="00E85091" w:rsidRPr="00963ADC" w:rsidRDefault="00E85091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/>
        <w:rPr>
          <w:rStyle w:val="0pt"/>
          <w:sz w:val="24"/>
          <w:szCs w:val="24"/>
        </w:rPr>
      </w:pPr>
      <w:r w:rsidRPr="00963ADC">
        <w:rPr>
          <w:rStyle w:val="0pt"/>
          <w:sz w:val="24"/>
          <w:szCs w:val="24"/>
        </w:rPr>
        <w:t>7. Комиссия состоит из председателя Комиссии, заместителя председателя Комиссии, секретаря Комиссии и членов Комиссии.</w:t>
      </w:r>
    </w:p>
    <w:p w:rsidR="00E85091" w:rsidRPr="00963ADC" w:rsidRDefault="00E85091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>8. Заседание комиссии ведет председатель Комиссии, в его отсутствие – заместитель председателя Комиссии.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>Председатель Комиссии руководит ее деятельностью, несет персональную ответственность за выполнения возложенных на нее задач.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>Члены комиссии принимают личное участие в ее работе без права замены.</w:t>
      </w:r>
    </w:p>
    <w:p w:rsidR="0013167C" w:rsidRPr="00963ADC" w:rsidRDefault="00304165" w:rsidP="0013167C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</w:t>
      </w:r>
      <w:r w:rsidR="00733ACB">
        <w:rPr>
          <w:rStyle w:val="0pt"/>
          <w:sz w:val="24"/>
          <w:szCs w:val="24"/>
        </w:rPr>
        <w:t xml:space="preserve">  </w:t>
      </w:r>
      <w:r w:rsidRPr="00963ADC">
        <w:rPr>
          <w:rStyle w:val="0pt"/>
          <w:sz w:val="24"/>
          <w:szCs w:val="24"/>
        </w:rPr>
        <w:t xml:space="preserve">9.Заседания Комиссии </w:t>
      </w:r>
      <w:r w:rsidR="0013167C" w:rsidRPr="00963ADC">
        <w:rPr>
          <w:rStyle w:val="0pt"/>
          <w:sz w:val="24"/>
          <w:szCs w:val="24"/>
        </w:rPr>
        <w:t>организаций, ученые, специалисты и общественные деятели.</w:t>
      </w:r>
    </w:p>
    <w:p w:rsidR="0013167C" w:rsidRPr="00963ADC" w:rsidRDefault="0013167C" w:rsidP="0013167C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right="20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</w:t>
      </w:r>
      <w:r>
        <w:rPr>
          <w:rStyle w:val="0pt"/>
          <w:sz w:val="24"/>
          <w:szCs w:val="24"/>
        </w:rPr>
        <w:t xml:space="preserve"> </w:t>
      </w:r>
      <w:r w:rsidRPr="00963ADC">
        <w:rPr>
          <w:rStyle w:val="0pt"/>
          <w:sz w:val="24"/>
          <w:szCs w:val="24"/>
        </w:rPr>
        <w:t>10.Заседание Комиссии считается правомочными, если на них присутствует более половины членов Комиссии. Решение Комиссии принимается путем голосования простым большинством голосов.</w:t>
      </w:r>
    </w:p>
    <w:p w:rsidR="0013167C" w:rsidRPr="00963ADC" w:rsidRDefault="0013167C" w:rsidP="0013167C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right="20"/>
        <w:jc w:val="both"/>
        <w:rPr>
          <w:rStyle w:val="0pt"/>
          <w:spacing w:val="5"/>
          <w:sz w:val="24"/>
          <w:szCs w:val="24"/>
        </w:rPr>
      </w:pPr>
      <w:r w:rsidRPr="00963ADC">
        <w:rPr>
          <w:rStyle w:val="0pt"/>
          <w:sz w:val="24"/>
          <w:szCs w:val="24"/>
        </w:rPr>
        <w:t xml:space="preserve"> </w:t>
      </w:r>
      <w:r>
        <w:rPr>
          <w:rStyle w:val="0pt"/>
          <w:sz w:val="24"/>
          <w:szCs w:val="24"/>
        </w:rPr>
        <w:t xml:space="preserve"> </w:t>
      </w:r>
      <w:r w:rsidRPr="00963ADC">
        <w:rPr>
          <w:rStyle w:val="0pt"/>
          <w:sz w:val="24"/>
          <w:szCs w:val="24"/>
        </w:rPr>
        <w:t xml:space="preserve">11.Решения Комиссии оформляются в виде протоколов заседаний </w:t>
      </w:r>
      <w:r w:rsidRPr="00963ADC">
        <w:rPr>
          <w:rStyle w:val="0pt"/>
          <w:sz w:val="24"/>
          <w:szCs w:val="24"/>
          <w:lang w:eastAsia="en-US" w:bidi="en-US"/>
        </w:rPr>
        <w:t xml:space="preserve">и </w:t>
      </w:r>
      <w:r w:rsidRPr="00963ADC">
        <w:rPr>
          <w:rStyle w:val="0pt"/>
          <w:sz w:val="24"/>
          <w:szCs w:val="24"/>
        </w:rPr>
        <w:t>доводятся до сведения заинтересованных органов исполнительной власти, предприятий, учреждений и организаций, должностных лиц и граждан в виде соответствующих выписок.</w:t>
      </w:r>
    </w:p>
    <w:p w:rsidR="0013167C" w:rsidRDefault="0013167C" w:rsidP="0013167C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right="20"/>
        <w:jc w:val="both"/>
      </w:pPr>
      <w:r>
        <w:rPr>
          <w:rStyle w:val="0pt"/>
          <w:sz w:val="24"/>
          <w:szCs w:val="24"/>
        </w:rPr>
        <w:t xml:space="preserve"> </w:t>
      </w:r>
      <w:r w:rsidRPr="00963ADC">
        <w:rPr>
          <w:rStyle w:val="0pt"/>
          <w:sz w:val="24"/>
          <w:szCs w:val="24"/>
        </w:rPr>
        <w:t>12.</w:t>
      </w:r>
      <w:bookmarkStart w:id="0" w:name="_GoBack"/>
      <w:bookmarkEnd w:id="0"/>
      <w:r w:rsidRPr="00963ADC">
        <w:rPr>
          <w:rStyle w:val="0pt"/>
          <w:sz w:val="24"/>
          <w:szCs w:val="24"/>
        </w:rPr>
        <w:t>Организационно - техническое обеспечение деятельности Комиссии осуще</w:t>
      </w:r>
      <w:r>
        <w:rPr>
          <w:rStyle w:val="0pt"/>
          <w:sz w:val="24"/>
          <w:szCs w:val="24"/>
        </w:rPr>
        <w:t>ствляется ГБУ АО «</w:t>
      </w:r>
      <w:proofErr w:type="gramStart"/>
      <w:r>
        <w:rPr>
          <w:rStyle w:val="0pt"/>
          <w:sz w:val="24"/>
          <w:szCs w:val="24"/>
        </w:rPr>
        <w:t>Тамбовская</w:t>
      </w:r>
      <w:proofErr w:type="gramEnd"/>
      <w:r>
        <w:rPr>
          <w:rStyle w:val="0pt"/>
          <w:sz w:val="24"/>
          <w:szCs w:val="24"/>
        </w:rPr>
        <w:t xml:space="preserve"> РСБ</w:t>
      </w:r>
      <w:r w:rsidRPr="00963ADC">
        <w:rPr>
          <w:rStyle w:val="0pt"/>
          <w:sz w:val="24"/>
          <w:szCs w:val="24"/>
        </w:rPr>
        <w:t>БЖ</w:t>
      </w:r>
      <w:r>
        <w:rPr>
          <w:rStyle w:val="0pt"/>
        </w:rPr>
        <w:t>»</w:t>
      </w:r>
    </w:p>
    <w:p w:rsidR="000E1E01" w:rsidRPr="00963ADC" w:rsidRDefault="00304165" w:rsidP="00304165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jc w:val="both"/>
        <w:rPr>
          <w:sz w:val="24"/>
          <w:szCs w:val="24"/>
        </w:rPr>
      </w:pPr>
      <w:r w:rsidRPr="00963ADC">
        <w:rPr>
          <w:rStyle w:val="0pt"/>
          <w:sz w:val="24"/>
          <w:szCs w:val="24"/>
        </w:rPr>
        <w:t>проводятся по мере необходимости.</w:t>
      </w:r>
    </w:p>
    <w:p w:rsidR="000E1E01" w:rsidRDefault="00304165" w:rsidP="0013167C">
      <w:pPr>
        <w:pStyle w:val="1"/>
        <w:framePr w:w="8896" w:h="15886" w:hRule="exact" w:wrap="around" w:vAnchor="page" w:hAnchor="page" w:x="1411" w:y="496"/>
        <w:shd w:val="clear" w:color="auto" w:fill="auto"/>
        <w:spacing w:after="0" w:line="322" w:lineRule="exact"/>
        <w:ind w:left="180" w:right="20"/>
        <w:jc w:val="both"/>
      </w:pPr>
      <w:r w:rsidRPr="00963ADC">
        <w:rPr>
          <w:rStyle w:val="0pt"/>
          <w:sz w:val="24"/>
          <w:szCs w:val="24"/>
        </w:rPr>
        <w:t xml:space="preserve">На заседании Комиссии могут приглашаться представители заинтересованных ведомств, органов власти, предпринимательских структур, общественных </w:t>
      </w:r>
    </w:p>
    <w:p w:rsidR="000E1E01" w:rsidRDefault="000E1E01">
      <w:pPr>
        <w:rPr>
          <w:sz w:val="2"/>
          <w:szCs w:val="2"/>
        </w:rPr>
      </w:pPr>
    </w:p>
    <w:sectPr w:rsidR="000E1E01" w:rsidSect="00A71B66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C5C" w:rsidRDefault="005F4C5C">
      <w:r>
        <w:separator/>
      </w:r>
    </w:p>
  </w:endnote>
  <w:endnote w:type="continuationSeparator" w:id="0">
    <w:p w:rsidR="005F4C5C" w:rsidRDefault="005F4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C5C" w:rsidRDefault="005F4C5C"/>
  </w:footnote>
  <w:footnote w:type="continuationSeparator" w:id="0">
    <w:p w:rsidR="005F4C5C" w:rsidRDefault="005F4C5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B5C41"/>
    <w:multiLevelType w:val="hybridMultilevel"/>
    <w:tmpl w:val="410E056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77EF5"/>
    <w:multiLevelType w:val="hybridMultilevel"/>
    <w:tmpl w:val="88C0C030"/>
    <w:lvl w:ilvl="0" w:tplc="07FCC69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452F64D6"/>
    <w:multiLevelType w:val="hybridMultilevel"/>
    <w:tmpl w:val="88C680E4"/>
    <w:lvl w:ilvl="0" w:tplc="6798BAD8">
      <w:start w:val="1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6684FB6"/>
    <w:multiLevelType w:val="multilevel"/>
    <w:tmpl w:val="92F8970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7B0593"/>
    <w:multiLevelType w:val="hybridMultilevel"/>
    <w:tmpl w:val="0DF4860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71CA3"/>
    <w:multiLevelType w:val="multilevel"/>
    <w:tmpl w:val="916E8B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9B92E6D"/>
    <w:multiLevelType w:val="multilevel"/>
    <w:tmpl w:val="A66E40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81B068C"/>
    <w:multiLevelType w:val="hybridMultilevel"/>
    <w:tmpl w:val="6ABE8B60"/>
    <w:lvl w:ilvl="0" w:tplc="E9E8F1F2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0E1E01"/>
    <w:rsid w:val="000E1E01"/>
    <w:rsid w:val="0013167C"/>
    <w:rsid w:val="00304165"/>
    <w:rsid w:val="005F4C5C"/>
    <w:rsid w:val="006B2A3F"/>
    <w:rsid w:val="00733ACB"/>
    <w:rsid w:val="00963ADC"/>
    <w:rsid w:val="00A71B66"/>
    <w:rsid w:val="00CD2159"/>
    <w:rsid w:val="00D43817"/>
    <w:rsid w:val="00E85091"/>
    <w:rsid w:val="00FC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1B6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71B66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71B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0pt">
    <w:name w:val="Основной текст + Интервал 0 pt"/>
    <w:basedOn w:val="a4"/>
    <w:rsid w:val="00A71B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A71B66"/>
    <w:pPr>
      <w:shd w:val="clear" w:color="auto" w:fill="FFFFFF"/>
      <w:spacing w:after="420" w:line="283" w:lineRule="exact"/>
    </w:pPr>
    <w:rPr>
      <w:rFonts w:ascii="Times New Roman" w:eastAsia="Times New Roman" w:hAnsi="Times New Roman" w:cs="Times New Roman"/>
      <w:spacing w:val="5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420" w:line="283" w:lineRule="exact"/>
    </w:pPr>
    <w:rPr>
      <w:rFonts w:ascii="Times New Roman" w:eastAsia="Times New Roman" w:hAnsi="Times New Roman" w:cs="Times New Roman"/>
      <w:spacing w:val="5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2017-12-20T00:07:00Z</dcterms:created>
  <dcterms:modified xsi:type="dcterms:W3CDTF">2017-12-20T00:07:00Z</dcterms:modified>
</cp:coreProperties>
</file>